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12" w:rsidRPr="00845912" w:rsidRDefault="00845912" w:rsidP="00845912">
      <w:pPr>
        <w:spacing w:line="360" w:lineRule="auto"/>
        <w:jc w:val="right"/>
        <w:rPr>
          <w:b/>
          <w:i/>
          <w:sz w:val="28"/>
          <w:szCs w:val="28"/>
        </w:rPr>
      </w:pPr>
      <w:r w:rsidRPr="00845912">
        <w:rPr>
          <w:b/>
          <w:i/>
          <w:sz w:val="28"/>
          <w:szCs w:val="28"/>
        </w:rPr>
        <w:t xml:space="preserve">Направлены </w:t>
      </w:r>
      <w:r w:rsidR="00430460" w:rsidRPr="00845912">
        <w:rPr>
          <w:b/>
          <w:i/>
          <w:sz w:val="28"/>
          <w:szCs w:val="28"/>
        </w:rPr>
        <w:t> письм</w:t>
      </w:r>
      <w:r w:rsidRPr="00845912">
        <w:rPr>
          <w:b/>
          <w:i/>
          <w:sz w:val="28"/>
          <w:szCs w:val="28"/>
        </w:rPr>
        <w:t xml:space="preserve">ом </w:t>
      </w:r>
      <w:r w:rsidR="00220090" w:rsidRPr="00845912">
        <w:rPr>
          <w:b/>
          <w:i/>
          <w:sz w:val="28"/>
          <w:szCs w:val="28"/>
        </w:rPr>
        <w:t>ФГБНУ «ФИПИ»</w:t>
      </w:r>
    </w:p>
    <w:p w:rsidR="00430460" w:rsidRPr="00845912" w:rsidRDefault="00430460" w:rsidP="00845912">
      <w:pPr>
        <w:spacing w:line="360" w:lineRule="auto"/>
        <w:jc w:val="right"/>
        <w:rPr>
          <w:b/>
          <w:i/>
          <w:sz w:val="28"/>
          <w:szCs w:val="28"/>
        </w:rPr>
      </w:pPr>
      <w:r w:rsidRPr="00845912">
        <w:rPr>
          <w:b/>
          <w:i/>
          <w:sz w:val="28"/>
          <w:szCs w:val="28"/>
        </w:rPr>
        <w:t>от</w:t>
      </w:r>
      <w:r w:rsidR="00845912" w:rsidRPr="00845912">
        <w:rPr>
          <w:b/>
          <w:i/>
          <w:sz w:val="28"/>
          <w:szCs w:val="28"/>
        </w:rPr>
        <w:t xml:space="preserve"> 29.09.2016</w:t>
      </w:r>
      <w:r w:rsidRPr="00845912">
        <w:rPr>
          <w:b/>
          <w:i/>
          <w:sz w:val="28"/>
          <w:szCs w:val="28"/>
        </w:rPr>
        <w:t xml:space="preserve"> №  </w:t>
      </w:r>
      <w:r w:rsidR="00845912" w:rsidRPr="00845912">
        <w:rPr>
          <w:b/>
          <w:i/>
          <w:sz w:val="28"/>
          <w:szCs w:val="28"/>
        </w:rPr>
        <w:t>683-1/16</w:t>
      </w:r>
      <w:r w:rsidRPr="00845912">
        <w:rPr>
          <w:b/>
          <w:i/>
          <w:sz w:val="28"/>
          <w:szCs w:val="28"/>
        </w:rPr>
        <w:t xml:space="preserve"> </w:t>
      </w:r>
    </w:p>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r>
        <w:rPr>
          <w:i/>
          <w:sz w:val="44"/>
          <w:szCs w:val="44"/>
        </w:rPr>
        <w:t>Разработаны</w:t>
      </w:r>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0"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0"/>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AC728D" w:rsidRDefault="000C5F51">
      <w:pPr>
        <w:pStyle w:val="23"/>
        <w:tabs>
          <w:tab w:val="right" w:pos="9628"/>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4815498" w:history="1">
        <w:r w:rsidR="00AC728D" w:rsidRPr="00555296">
          <w:rPr>
            <w:rStyle w:val="a3"/>
            <w:rFonts w:ascii="Times New Roman" w:hAnsi="Times New Roman"/>
            <w:noProof/>
          </w:rPr>
          <w:t>ИТОГОВОЕ СОЧИНЕНИЕ</w:t>
        </w:r>
        <w:r w:rsidR="00AC728D">
          <w:rPr>
            <w:noProof/>
            <w:webHidden/>
          </w:rPr>
          <w:tab/>
        </w:r>
        <w:r>
          <w:rPr>
            <w:noProof/>
            <w:webHidden/>
          </w:rPr>
          <w:fldChar w:fldCharType="begin"/>
        </w:r>
        <w:r w:rsidR="00AC728D">
          <w:rPr>
            <w:noProof/>
            <w:webHidden/>
          </w:rPr>
          <w:instrText xml:space="preserve"> PAGEREF _Toc464815498 \h </w:instrText>
        </w:r>
        <w:r>
          <w:rPr>
            <w:noProof/>
            <w:webHidden/>
          </w:rPr>
        </w:r>
        <w:r>
          <w:rPr>
            <w:noProof/>
            <w:webHidden/>
          </w:rPr>
          <w:fldChar w:fldCharType="separate"/>
        </w:r>
        <w:r w:rsidR="00AC728D">
          <w:rPr>
            <w:noProof/>
            <w:webHidden/>
          </w:rPr>
          <w:t>3</w:t>
        </w:r>
        <w:r>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499" w:history="1">
        <w:r w:rsidR="00AC728D" w:rsidRPr="00555296">
          <w:rPr>
            <w:rStyle w:val="a3"/>
            <w:rFonts w:ascii="Times New Roman" w:hAnsi="Times New Roman"/>
            <w:noProof/>
          </w:rPr>
          <w:t>Особенности тем для итогового сочинения</w:t>
        </w:r>
        <w:r w:rsidR="00AC728D">
          <w:rPr>
            <w:noProof/>
            <w:webHidden/>
          </w:rPr>
          <w:tab/>
        </w:r>
        <w:r w:rsidR="000C5F51">
          <w:rPr>
            <w:noProof/>
            <w:webHidden/>
          </w:rPr>
          <w:fldChar w:fldCharType="begin"/>
        </w:r>
        <w:r w:rsidR="00AC728D">
          <w:rPr>
            <w:noProof/>
            <w:webHidden/>
          </w:rPr>
          <w:instrText xml:space="preserve"> PAGEREF _Toc464815499 \h </w:instrText>
        </w:r>
        <w:r w:rsidR="000C5F51">
          <w:rPr>
            <w:noProof/>
            <w:webHidden/>
          </w:rPr>
        </w:r>
        <w:r w:rsidR="000C5F51">
          <w:rPr>
            <w:noProof/>
            <w:webHidden/>
          </w:rPr>
          <w:fldChar w:fldCharType="separate"/>
        </w:r>
        <w:r w:rsidR="00AC728D">
          <w:rPr>
            <w:noProof/>
            <w:webHidden/>
          </w:rPr>
          <w:t>3</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00" w:history="1">
        <w:r w:rsidR="00AC728D" w:rsidRPr="00555296">
          <w:rPr>
            <w:rStyle w:val="a3"/>
            <w:rFonts w:ascii="Times New Roman" w:hAnsi="Times New Roman"/>
            <w:noProof/>
          </w:rPr>
          <w:t>Методика подготовки к итоговому сочинению</w:t>
        </w:r>
        <w:r w:rsidR="00AC728D">
          <w:rPr>
            <w:noProof/>
            <w:webHidden/>
          </w:rPr>
          <w:tab/>
        </w:r>
        <w:bookmarkStart w:id="1" w:name="_GoBack"/>
        <w:bookmarkEnd w:id="1"/>
        <w:r w:rsidR="000C5F51">
          <w:rPr>
            <w:noProof/>
            <w:webHidden/>
          </w:rPr>
          <w:fldChar w:fldCharType="begin"/>
        </w:r>
        <w:r w:rsidR="00AC728D">
          <w:rPr>
            <w:noProof/>
            <w:webHidden/>
          </w:rPr>
          <w:instrText xml:space="preserve"> PAGEREF _Toc464815500 \h </w:instrText>
        </w:r>
        <w:r w:rsidR="000C5F51">
          <w:rPr>
            <w:noProof/>
            <w:webHidden/>
          </w:rPr>
        </w:r>
        <w:r w:rsidR="000C5F51">
          <w:rPr>
            <w:noProof/>
            <w:webHidden/>
          </w:rPr>
          <w:fldChar w:fldCharType="separate"/>
        </w:r>
        <w:r w:rsidR="00AC728D">
          <w:rPr>
            <w:noProof/>
            <w:webHidden/>
          </w:rPr>
          <w:t>6</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01" w:history="1">
        <w:r w:rsidR="00AC728D" w:rsidRPr="00555296">
          <w:rPr>
            <w:rStyle w:val="a3"/>
            <w:rFonts w:ascii="Times New Roman" w:hAnsi="Times New Roman"/>
            <w:noProof/>
          </w:rPr>
          <w:t>АНАЛИЗ СОЧИНЕНИЙ</w:t>
        </w:r>
        <w:r w:rsidR="00AC728D">
          <w:rPr>
            <w:noProof/>
            <w:webHidden/>
          </w:rPr>
          <w:tab/>
        </w:r>
        <w:r w:rsidR="000C5F51">
          <w:rPr>
            <w:noProof/>
            <w:webHidden/>
          </w:rPr>
          <w:fldChar w:fldCharType="begin"/>
        </w:r>
        <w:r w:rsidR="00AC728D">
          <w:rPr>
            <w:noProof/>
            <w:webHidden/>
          </w:rPr>
          <w:instrText xml:space="preserve"> PAGEREF _Toc464815501 \h </w:instrText>
        </w:r>
        <w:r w:rsidR="000C5F51">
          <w:rPr>
            <w:noProof/>
            <w:webHidden/>
          </w:rPr>
        </w:r>
        <w:r w:rsidR="000C5F51">
          <w:rPr>
            <w:noProof/>
            <w:webHidden/>
          </w:rPr>
          <w:fldChar w:fldCharType="separate"/>
        </w:r>
        <w:r w:rsidR="00AC728D">
          <w:rPr>
            <w:noProof/>
            <w:webHidden/>
          </w:rPr>
          <w:t>12</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2" w:history="1">
        <w:r w:rsidR="00AC728D" w:rsidRPr="00555296">
          <w:rPr>
            <w:rStyle w:val="a3"/>
            <w:rFonts w:ascii="Times New Roman" w:hAnsi="Times New Roman"/>
            <w:b/>
            <w:noProof/>
          </w:rPr>
          <w:t>АНАЛИЗ СОЧИНЕНИЙ В СООТВЕТСТВИИ С ТРЕБОВАНИЕМ № 1 «ОБЪЕМ ИТОГОВОГО СОЧИНЕНИЯ»</w:t>
        </w:r>
        <w:r w:rsidR="00AC728D">
          <w:rPr>
            <w:noProof/>
            <w:webHidden/>
          </w:rPr>
          <w:tab/>
        </w:r>
        <w:r w:rsidR="000C5F51">
          <w:rPr>
            <w:noProof/>
            <w:webHidden/>
          </w:rPr>
          <w:fldChar w:fldCharType="begin"/>
        </w:r>
        <w:r w:rsidR="00AC728D">
          <w:rPr>
            <w:noProof/>
            <w:webHidden/>
          </w:rPr>
          <w:instrText xml:space="preserve"> PAGEREF _Toc464815502 \h </w:instrText>
        </w:r>
        <w:r w:rsidR="000C5F51">
          <w:rPr>
            <w:noProof/>
            <w:webHidden/>
          </w:rPr>
        </w:r>
        <w:r w:rsidR="000C5F51">
          <w:rPr>
            <w:noProof/>
            <w:webHidden/>
          </w:rPr>
          <w:fldChar w:fldCharType="separate"/>
        </w:r>
        <w:r w:rsidR="00AC728D">
          <w:rPr>
            <w:noProof/>
            <w:webHidden/>
          </w:rPr>
          <w:t>12</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3" w:history="1">
        <w:r w:rsidR="00AC728D" w:rsidRPr="0055529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sidR="00AC728D">
          <w:rPr>
            <w:noProof/>
            <w:webHidden/>
          </w:rPr>
          <w:tab/>
        </w:r>
        <w:r w:rsidR="000C5F51">
          <w:rPr>
            <w:noProof/>
            <w:webHidden/>
          </w:rPr>
          <w:fldChar w:fldCharType="begin"/>
        </w:r>
        <w:r w:rsidR="00AC728D">
          <w:rPr>
            <w:noProof/>
            <w:webHidden/>
          </w:rPr>
          <w:instrText xml:space="preserve"> PAGEREF _Toc464815503 \h </w:instrText>
        </w:r>
        <w:r w:rsidR="000C5F51">
          <w:rPr>
            <w:noProof/>
            <w:webHidden/>
          </w:rPr>
        </w:r>
        <w:r w:rsidR="000C5F51">
          <w:rPr>
            <w:noProof/>
            <w:webHidden/>
          </w:rPr>
          <w:fldChar w:fldCharType="separate"/>
        </w:r>
        <w:r w:rsidR="00AC728D">
          <w:rPr>
            <w:noProof/>
            <w:webHidden/>
          </w:rPr>
          <w:t>14</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4" w:history="1">
        <w:r w:rsidR="00AC728D" w:rsidRPr="00555296">
          <w:rPr>
            <w:rStyle w:val="a3"/>
            <w:rFonts w:ascii="Times New Roman" w:hAnsi="Times New Roman"/>
            <w:b/>
            <w:noProof/>
          </w:rPr>
          <w:t>АНАЛИЗ СОЧИНЕНИЙ ПО КРИТЕРИЮ № 1 «СООТВЕТСТВИЕ ТЕМЕ»</w:t>
        </w:r>
        <w:r w:rsidR="00AC728D">
          <w:rPr>
            <w:noProof/>
            <w:webHidden/>
          </w:rPr>
          <w:tab/>
        </w:r>
        <w:r w:rsidR="000C5F51">
          <w:rPr>
            <w:noProof/>
            <w:webHidden/>
          </w:rPr>
          <w:fldChar w:fldCharType="begin"/>
        </w:r>
        <w:r w:rsidR="00AC728D">
          <w:rPr>
            <w:noProof/>
            <w:webHidden/>
          </w:rPr>
          <w:instrText xml:space="preserve"> PAGEREF _Toc464815504 \h </w:instrText>
        </w:r>
        <w:r w:rsidR="000C5F51">
          <w:rPr>
            <w:noProof/>
            <w:webHidden/>
          </w:rPr>
        </w:r>
        <w:r w:rsidR="000C5F51">
          <w:rPr>
            <w:noProof/>
            <w:webHidden/>
          </w:rPr>
          <w:fldChar w:fldCharType="separate"/>
        </w:r>
        <w:r w:rsidR="00AC728D">
          <w:rPr>
            <w:noProof/>
            <w:webHidden/>
          </w:rPr>
          <w:t>17</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5" w:history="1">
        <w:r w:rsidR="00AC728D" w:rsidRPr="00555296">
          <w:rPr>
            <w:rStyle w:val="a3"/>
            <w:rFonts w:ascii="Times New Roman" w:hAnsi="Times New Roman"/>
            <w:b/>
            <w:noProof/>
          </w:rPr>
          <w:t>АНАЛИЗ СОЧИНЕНИЙ ПО КРИТЕРИЮ № 2 «АРГУМЕНТАЦИЯ. ПРИВЛЕЧЕНИЕ ЛИТЕРАТУРНОГО МАТЕРИАЛА»</w:t>
        </w:r>
        <w:r w:rsidR="00AC728D">
          <w:rPr>
            <w:noProof/>
            <w:webHidden/>
          </w:rPr>
          <w:tab/>
        </w:r>
        <w:r w:rsidR="000C5F51">
          <w:rPr>
            <w:noProof/>
            <w:webHidden/>
          </w:rPr>
          <w:fldChar w:fldCharType="begin"/>
        </w:r>
        <w:r w:rsidR="00AC728D">
          <w:rPr>
            <w:noProof/>
            <w:webHidden/>
          </w:rPr>
          <w:instrText xml:space="preserve"> PAGEREF _Toc464815505 \h </w:instrText>
        </w:r>
        <w:r w:rsidR="000C5F51">
          <w:rPr>
            <w:noProof/>
            <w:webHidden/>
          </w:rPr>
        </w:r>
        <w:r w:rsidR="000C5F51">
          <w:rPr>
            <w:noProof/>
            <w:webHidden/>
          </w:rPr>
          <w:fldChar w:fldCharType="separate"/>
        </w:r>
        <w:r w:rsidR="00AC728D">
          <w:rPr>
            <w:noProof/>
            <w:webHidden/>
          </w:rPr>
          <w:t>39</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6" w:history="1">
        <w:r w:rsidR="00AC728D" w:rsidRPr="00555296">
          <w:rPr>
            <w:rStyle w:val="a3"/>
            <w:rFonts w:ascii="Times New Roman" w:hAnsi="Times New Roman"/>
            <w:b/>
            <w:noProof/>
          </w:rPr>
          <w:t>АНАЛИЗ СОЧИНЕНИЙ ПО КРИТЕРИЮ № 3 «КОМПОЗИЦИЯ И ЛОГИКА РАССУЖДЕНИЯ»</w:t>
        </w:r>
        <w:r w:rsidR="00AC728D">
          <w:rPr>
            <w:noProof/>
            <w:webHidden/>
          </w:rPr>
          <w:tab/>
        </w:r>
        <w:r w:rsidR="000C5F51">
          <w:rPr>
            <w:noProof/>
            <w:webHidden/>
          </w:rPr>
          <w:fldChar w:fldCharType="begin"/>
        </w:r>
        <w:r w:rsidR="00AC728D">
          <w:rPr>
            <w:noProof/>
            <w:webHidden/>
          </w:rPr>
          <w:instrText xml:space="preserve"> PAGEREF _Toc464815506 \h </w:instrText>
        </w:r>
        <w:r w:rsidR="000C5F51">
          <w:rPr>
            <w:noProof/>
            <w:webHidden/>
          </w:rPr>
        </w:r>
        <w:r w:rsidR="000C5F51">
          <w:rPr>
            <w:noProof/>
            <w:webHidden/>
          </w:rPr>
          <w:fldChar w:fldCharType="separate"/>
        </w:r>
        <w:r w:rsidR="00AC728D">
          <w:rPr>
            <w:noProof/>
            <w:webHidden/>
          </w:rPr>
          <w:t>48</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7" w:history="1">
        <w:r w:rsidR="00AC728D" w:rsidRPr="00555296">
          <w:rPr>
            <w:rStyle w:val="a3"/>
            <w:rFonts w:ascii="Times New Roman" w:hAnsi="Times New Roman"/>
            <w:b/>
            <w:noProof/>
          </w:rPr>
          <w:t>АНАЛИЗ СОЧИНЕНИЙ ПО КРИТЕРИЮ № 4 «КАЧЕСТВО ПИСЬМЕННОЙ РЕЧИ»</w:t>
        </w:r>
        <w:r w:rsidR="00AC728D">
          <w:rPr>
            <w:noProof/>
            <w:webHidden/>
          </w:rPr>
          <w:tab/>
        </w:r>
        <w:r w:rsidR="000C5F51">
          <w:rPr>
            <w:noProof/>
            <w:webHidden/>
          </w:rPr>
          <w:fldChar w:fldCharType="begin"/>
        </w:r>
        <w:r w:rsidR="00AC728D">
          <w:rPr>
            <w:noProof/>
            <w:webHidden/>
          </w:rPr>
          <w:instrText xml:space="preserve"> PAGEREF _Toc464815507 \h </w:instrText>
        </w:r>
        <w:r w:rsidR="000C5F51">
          <w:rPr>
            <w:noProof/>
            <w:webHidden/>
          </w:rPr>
        </w:r>
        <w:r w:rsidR="000C5F51">
          <w:rPr>
            <w:noProof/>
            <w:webHidden/>
          </w:rPr>
          <w:fldChar w:fldCharType="separate"/>
        </w:r>
        <w:r w:rsidR="00AC728D">
          <w:rPr>
            <w:noProof/>
            <w:webHidden/>
          </w:rPr>
          <w:t>66</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8" w:history="1">
        <w:r w:rsidR="00AC728D" w:rsidRPr="00555296">
          <w:rPr>
            <w:rStyle w:val="a3"/>
            <w:rFonts w:ascii="Times New Roman" w:hAnsi="Times New Roman"/>
            <w:b/>
            <w:noProof/>
          </w:rPr>
          <w:t>АНАЛИЗ СОЧИНЕНИЙ ПО КРИТЕРИЮ № 5 «ГРАМОТНОСТЬ»</w:t>
        </w:r>
        <w:r w:rsidR="00AC728D">
          <w:rPr>
            <w:noProof/>
            <w:webHidden/>
          </w:rPr>
          <w:tab/>
        </w:r>
        <w:r w:rsidR="000C5F51">
          <w:rPr>
            <w:noProof/>
            <w:webHidden/>
          </w:rPr>
          <w:fldChar w:fldCharType="begin"/>
        </w:r>
        <w:r w:rsidR="00AC728D">
          <w:rPr>
            <w:noProof/>
            <w:webHidden/>
          </w:rPr>
          <w:instrText xml:space="preserve"> PAGEREF _Toc464815508 \h </w:instrText>
        </w:r>
        <w:r w:rsidR="000C5F51">
          <w:rPr>
            <w:noProof/>
            <w:webHidden/>
          </w:rPr>
        </w:r>
        <w:r w:rsidR="000C5F51">
          <w:rPr>
            <w:noProof/>
            <w:webHidden/>
          </w:rPr>
          <w:fldChar w:fldCharType="separate"/>
        </w:r>
        <w:r w:rsidR="00AC728D">
          <w:rPr>
            <w:noProof/>
            <w:webHidden/>
          </w:rPr>
          <w:t>76</w:t>
        </w:r>
        <w:r w:rsidR="000C5F51">
          <w:rPr>
            <w:noProof/>
            <w:webHidden/>
          </w:rPr>
          <w:fldChar w:fldCharType="end"/>
        </w:r>
      </w:hyperlink>
    </w:p>
    <w:p w:rsidR="00AC728D" w:rsidRDefault="00605CAA">
      <w:pPr>
        <w:pStyle w:val="31"/>
        <w:tabs>
          <w:tab w:val="right" w:pos="9628"/>
        </w:tabs>
        <w:rPr>
          <w:rFonts w:asciiTheme="minorHAnsi" w:eastAsiaTheme="minorEastAsia" w:hAnsiTheme="minorHAnsi" w:cstheme="minorBidi"/>
          <w:noProof/>
          <w:sz w:val="22"/>
          <w:szCs w:val="22"/>
        </w:rPr>
      </w:pPr>
      <w:hyperlink w:anchor="_Toc464815509" w:history="1">
        <w:r w:rsidR="00AC728D" w:rsidRPr="00555296">
          <w:rPr>
            <w:rStyle w:val="a3"/>
            <w:rFonts w:ascii="Times New Roman" w:hAnsi="Times New Roman"/>
            <w:b/>
            <w:noProof/>
          </w:rPr>
          <w:t>АНАЛИЗ СОЧИНЕНИЙ ПО ВСЕМ КРИТЕРИЯМ ОЦЕНИВАНИЯ</w:t>
        </w:r>
        <w:r w:rsidR="00AC728D">
          <w:rPr>
            <w:noProof/>
            <w:webHidden/>
          </w:rPr>
          <w:tab/>
        </w:r>
        <w:r w:rsidR="000C5F51">
          <w:rPr>
            <w:noProof/>
            <w:webHidden/>
          </w:rPr>
          <w:fldChar w:fldCharType="begin"/>
        </w:r>
        <w:r w:rsidR="00AC728D">
          <w:rPr>
            <w:noProof/>
            <w:webHidden/>
          </w:rPr>
          <w:instrText xml:space="preserve"> PAGEREF _Toc464815509 \h </w:instrText>
        </w:r>
        <w:r w:rsidR="000C5F51">
          <w:rPr>
            <w:noProof/>
            <w:webHidden/>
          </w:rPr>
        </w:r>
        <w:r w:rsidR="000C5F51">
          <w:rPr>
            <w:noProof/>
            <w:webHidden/>
          </w:rPr>
          <w:fldChar w:fldCharType="separate"/>
        </w:r>
        <w:r w:rsidR="00AC728D">
          <w:rPr>
            <w:noProof/>
            <w:webHidden/>
          </w:rPr>
          <w:t>78</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10" w:history="1">
        <w:r w:rsidR="00AC728D" w:rsidRPr="00555296">
          <w:rPr>
            <w:rStyle w:val="a3"/>
            <w:rFonts w:ascii="Times New Roman" w:hAnsi="Times New Roman"/>
            <w:noProof/>
          </w:rPr>
          <w:t>ИТОГОВОЕ ИЗЛОЖЕНИЕ</w:t>
        </w:r>
        <w:r w:rsidR="00AC728D">
          <w:rPr>
            <w:noProof/>
            <w:webHidden/>
          </w:rPr>
          <w:tab/>
        </w:r>
        <w:r w:rsidR="000C5F51">
          <w:rPr>
            <w:noProof/>
            <w:webHidden/>
          </w:rPr>
          <w:fldChar w:fldCharType="begin"/>
        </w:r>
        <w:r w:rsidR="00AC728D">
          <w:rPr>
            <w:noProof/>
            <w:webHidden/>
          </w:rPr>
          <w:instrText xml:space="preserve"> PAGEREF _Toc464815510 \h </w:instrText>
        </w:r>
        <w:r w:rsidR="000C5F51">
          <w:rPr>
            <w:noProof/>
            <w:webHidden/>
          </w:rPr>
        </w:r>
        <w:r w:rsidR="000C5F51">
          <w:rPr>
            <w:noProof/>
            <w:webHidden/>
          </w:rPr>
          <w:fldChar w:fldCharType="separate"/>
        </w:r>
        <w:r w:rsidR="00AC728D">
          <w:rPr>
            <w:noProof/>
            <w:webHidden/>
          </w:rPr>
          <w:t>85</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11" w:history="1">
        <w:r w:rsidR="00AC728D" w:rsidRPr="00555296">
          <w:rPr>
            <w:rStyle w:val="a3"/>
            <w:rFonts w:ascii="Times New Roman" w:hAnsi="Times New Roman"/>
            <w:noProof/>
          </w:rPr>
          <w:t>Особенности текстов для итогового изложения</w:t>
        </w:r>
        <w:r w:rsidR="00AC728D">
          <w:rPr>
            <w:noProof/>
            <w:webHidden/>
          </w:rPr>
          <w:tab/>
        </w:r>
        <w:r w:rsidR="000C5F51">
          <w:rPr>
            <w:noProof/>
            <w:webHidden/>
          </w:rPr>
          <w:fldChar w:fldCharType="begin"/>
        </w:r>
        <w:r w:rsidR="00AC728D">
          <w:rPr>
            <w:noProof/>
            <w:webHidden/>
          </w:rPr>
          <w:instrText xml:space="preserve"> PAGEREF _Toc464815511 \h </w:instrText>
        </w:r>
        <w:r w:rsidR="000C5F51">
          <w:rPr>
            <w:noProof/>
            <w:webHidden/>
          </w:rPr>
        </w:r>
        <w:r w:rsidR="000C5F51">
          <w:rPr>
            <w:noProof/>
            <w:webHidden/>
          </w:rPr>
          <w:fldChar w:fldCharType="separate"/>
        </w:r>
        <w:r w:rsidR="00AC728D">
          <w:rPr>
            <w:noProof/>
            <w:webHidden/>
          </w:rPr>
          <w:t>85</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12" w:history="1">
        <w:r w:rsidR="00AC728D" w:rsidRPr="00555296">
          <w:rPr>
            <w:rStyle w:val="a3"/>
            <w:rFonts w:ascii="Times New Roman" w:hAnsi="Times New Roman"/>
            <w:noProof/>
          </w:rPr>
          <w:t>Методика подготовки к итоговому изложению</w:t>
        </w:r>
        <w:r w:rsidR="00AC728D">
          <w:rPr>
            <w:noProof/>
            <w:webHidden/>
          </w:rPr>
          <w:tab/>
        </w:r>
        <w:r w:rsidR="000C5F51">
          <w:rPr>
            <w:noProof/>
            <w:webHidden/>
          </w:rPr>
          <w:fldChar w:fldCharType="begin"/>
        </w:r>
        <w:r w:rsidR="00AC728D">
          <w:rPr>
            <w:noProof/>
            <w:webHidden/>
          </w:rPr>
          <w:instrText xml:space="preserve"> PAGEREF _Toc464815512 \h </w:instrText>
        </w:r>
        <w:r w:rsidR="000C5F51">
          <w:rPr>
            <w:noProof/>
            <w:webHidden/>
          </w:rPr>
        </w:r>
        <w:r w:rsidR="000C5F51">
          <w:rPr>
            <w:noProof/>
            <w:webHidden/>
          </w:rPr>
          <w:fldChar w:fldCharType="separate"/>
        </w:r>
        <w:r w:rsidR="00AC728D">
          <w:rPr>
            <w:noProof/>
            <w:webHidden/>
          </w:rPr>
          <w:t>86</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13" w:history="1">
        <w:r w:rsidR="00AC728D" w:rsidRPr="00555296">
          <w:rPr>
            <w:rStyle w:val="a3"/>
            <w:rFonts w:ascii="Times New Roman" w:hAnsi="Times New Roman"/>
            <w:noProof/>
          </w:rPr>
          <w:t>Анализ изложений</w:t>
        </w:r>
        <w:r w:rsidR="00AC728D">
          <w:rPr>
            <w:noProof/>
            <w:webHidden/>
          </w:rPr>
          <w:tab/>
        </w:r>
        <w:r w:rsidR="000C5F51">
          <w:rPr>
            <w:noProof/>
            <w:webHidden/>
          </w:rPr>
          <w:fldChar w:fldCharType="begin"/>
        </w:r>
        <w:r w:rsidR="00AC728D">
          <w:rPr>
            <w:noProof/>
            <w:webHidden/>
          </w:rPr>
          <w:instrText xml:space="preserve"> PAGEREF _Toc464815513 \h </w:instrText>
        </w:r>
        <w:r w:rsidR="000C5F51">
          <w:rPr>
            <w:noProof/>
            <w:webHidden/>
          </w:rPr>
        </w:r>
        <w:r w:rsidR="000C5F51">
          <w:rPr>
            <w:noProof/>
            <w:webHidden/>
          </w:rPr>
          <w:fldChar w:fldCharType="separate"/>
        </w:r>
        <w:r w:rsidR="00AC728D">
          <w:rPr>
            <w:noProof/>
            <w:webHidden/>
          </w:rPr>
          <w:t>90</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14" w:history="1">
        <w:r w:rsidR="00AC728D" w:rsidRPr="0055529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sidR="00AC728D">
          <w:rPr>
            <w:noProof/>
            <w:webHidden/>
          </w:rPr>
          <w:tab/>
        </w:r>
        <w:r w:rsidR="000C5F51">
          <w:rPr>
            <w:noProof/>
            <w:webHidden/>
          </w:rPr>
          <w:fldChar w:fldCharType="begin"/>
        </w:r>
        <w:r w:rsidR="00AC728D">
          <w:rPr>
            <w:noProof/>
            <w:webHidden/>
          </w:rPr>
          <w:instrText xml:space="preserve"> PAGEREF _Toc464815514 \h </w:instrText>
        </w:r>
        <w:r w:rsidR="000C5F51">
          <w:rPr>
            <w:noProof/>
            <w:webHidden/>
          </w:rPr>
        </w:r>
        <w:r w:rsidR="000C5F51">
          <w:rPr>
            <w:noProof/>
            <w:webHidden/>
          </w:rPr>
          <w:fldChar w:fldCharType="separate"/>
        </w:r>
        <w:r w:rsidR="00AC728D">
          <w:rPr>
            <w:noProof/>
            <w:webHidden/>
          </w:rPr>
          <w:t>95</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15" w:history="1">
        <w:r w:rsidR="00AC728D" w:rsidRPr="0055529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AC728D">
          <w:rPr>
            <w:noProof/>
            <w:webHidden/>
          </w:rPr>
          <w:tab/>
        </w:r>
        <w:r w:rsidR="000C5F51">
          <w:rPr>
            <w:noProof/>
            <w:webHidden/>
          </w:rPr>
          <w:fldChar w:fldCharType="begin"/>
        </w:r>
        <w:r w:rsidR="00AC728D">
          <w:rPr>
            <w:noProof/>
            <w:webHidden/>
          </w:rPr>
          <w:instrText xml:space="preserve"> PAGEREF _Toc464815515 \h </w:instrText>
        </w:r>
        <w:r w:rsidR="000C5F51">
          <w:rPr>
            <w:noProof/>
            <w:webHidden/>
          </w:rPr>
        </w:r>
        <w:r w:rsidR="000C5F51">
          <w:rPr>
            <w:noProof/>
            <w:webHidden/>
          </w:rPr>
          <w:fldChar w:fldCharType="separate"/>
        </w:r>
        <w:r w:rsidR="00AC728D">
          <w:rPr>
            <w:noProof/>
            <w:webHidden/>
          </w:rPr>
          <w:t>98</w:t>
        </w:r>
        <w:r w:rsidR="000C5F51">
          <w:rPr>
            <w:noProof/>
            <w:webHidden/>
          </w:rPr>
          <w:fldChar w:fldCharType="end"/>
        </w:r>
      </w:hyperlink>
    </w:p>
    <w:p w:rsidR="00AC728D" w:rsidRDefault="00605CAA">
      <w:pPr>
        <w:pStyle w:val="23"/>
        <w:tabs>
          <w:tab w:val="right" w:pos="9628"/>
        </w:tabs>
        <w:rPr>
          <w:rFonts w:asciiTheme="minorHAnsi" w:eastAsiaTheme="minorEastAsia" w:hAnsiTheme="minorHAnsi" w:cstheme="minorBidi"/>
          <w:b w:val="0"/>
          <w:bCs w:val="0"/>
          <w:noProof/>
          <w:sz w:val="22"/>
          <w:szCs w:val="22"/>
        </w:rPr>
      </w:pPr>
      <w:hyperlink w:anchor="_Toc464815516" w:history="1">
        <w:r w:rsidR="00AC728D" w:rsidRPr="00555296">
          <w:rPr>
            <w:rStyle w:val="a3"/>
            <w:rFonts w:ascii="Times New Roman" w:hAnsi="Times New Roman"/>
            <w:noProof/>
          </w:rPr>
          <w:t>Приложение 3. Рекомендации по квалификации ошибок при проверке итоговых сочинений (изложений)</w:t>
        </w:r>
        <w:r w:rsidR="00AC728D">
          <w:rPr>
            <w:noProof/>
            <w:webHidden/>
          </w:rPr>
          <w:tab/>
        </w:r>
        <w:r w:rsidR="000C5F51">
          <w:rPr>
            <w:noProof/>
            <w:webHidden/>
          </w:rPr>
          <w:fldChar w:fldCharType="begin"/>
        </w:r>
        <w:r w:rsidR="00AC728D">
          <w:rPr>
            <w:noProof/>
            <w:webHidden/>
          </w:rPr>
          <w:instrText xml:space="preserve"> PAGEREF _Toc464815516 \h </w:instrText>
        </w:r>
        <w:r w:rsidR="000C5F51">
          <w:rPr>
            <w:noProof/>
            <w:webHidden/>
          </w:rPr>
        </w:r>
        <w:r w:rsidR="000C5F51">
          <w:rPr>
            <w:noProof/>
            <w:webHidden/>
          </w:rPr>
          <w:fldChar w:fldCharType="separate"/>
        </w:r>
        <w:r w:rsidR="00AC728D">
          <w:rPr>
            <w:noProof/>
            <w:webHidden/>
          </w:rPr>
          <w:t>100</w:t>
        </w:r>
        <w:r w:rsidR="000C5F51">
          <w:rPr>
            <w:noProof/>
            <w:webHidden/>
          </w:rPr>
          <w:fldChar w:fldCharType="end"/>
        </w:r>
      </w:hyperlink>
    </w:p>
    <w:p w:rsidR="00B34EFC" w:rsidRPr="00220090" w:rsidRDefault="000C5F51"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2" w:name="_Toc400654545"/>
      <w:bookmarkStart w:id="3" w:name="_Toc401158716"/>
      <w:bookmarkStart w:id="4" w:name="_Toc464815498"/>
      <w:r w:rsidRPr="00220090">
        <w:rPr>
          <w:rFonts w:ascii="Times New Roman" w:hAnsi="Times New Roman"/>
          <w:i w:val="0"/>
          <w:sz w:val="24"/>
          <w:szCs w:val="24"/>
        </w:rPr>
        <w:lastRenderedPageBreak/>
        <w:t>ИТОГОВОЕ СОЧИНЕНИ</w:t>
      </w:r>
      <w:bookmarkEnd w:id="2"/>
      <w:r w:rsidRPr="00220090">
        <w:rPr>
          <w:rFonts w:ascii="Times New Roman" w:hAnsi="Times New Roman"/>
          <w:i w:val="0"/>
          <w:sz w:val="24"/>
          <w:szCs w:val="24"/>
        </w:rPr>
        <w:t>Е</w:t>
      </w:r>
      <w:bookmarkEnd w:id="3"/>
      <w:bookmarkEnd w:id="4"/>
    </w:p>
    <w:p w:rsidR="00C56CD3" w:rsidRPr="00220090" w:rsidRDefault="00C56CD3" w:rsidP="00220090">
      <w:pPr>
        <w:pStyle w:val="2"/>
        <w:spacing w:before="0" w:after="0" w:line="360" w:lineRule="auto"/>
        <w:ind w:left="720"/>
        <w:rPr>
          <w:rFonts w:ascii="Times New Roman" w:hAnsi="Times New Roman"/>
          <w:i w:val="0"/>
          <w:sz w:val="24"/>
          <w:szCs w:val="24"/>
        </w:rPr>
      </w:pPr>
      <w:bookmarkStart w:id="5" w:name="_Toc464815499"/>
      <w:bookmarkStart w:id="6" w:name="_Toc401158721"/>
      <w:r w:rsidRPr="00220090">
        <w:rPr>
          <w:rFonts w:ascii="Times New Roman" w:hAnsi="Times New Roman"/>
          <w:i w:val="0"/>
          <w:sz w:val="24"/>
          <w:szCs w:val="24"/>
        </w:rPr>
        <w:t>Особенности тем для итогового сочинения</w:t>
      </w:r>
      <w:bookmarkEnd w:id="5"/>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w:t>
            </w:r>
            <w:r w:rsidRPr="00220090">
              <w:lastRenderedPageBreak/>
              <w:t xml:space="preserve">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w:t>
            </w:r>
            <w:r w:rsidRPr="00220090">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r w:rsidRPr="00220090">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w:t>
      </w:r>
      <w:r w:rsidRPr="00220090">
        <w:lastRenderedPageBreak/>
        <w:t>формировались темы итогового сочинения 2015/16 учебного года: «Время», «Дом», «Любовь», «Путь», «Год литературы»).</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7" w:name="_Toc463605088"/>
      <w:bookmarkStart w:id="8" w:name="_Toc464815500"/>
      <w:r w:rsidRPr="00220090">
        <w:rPr>
          <w:rFonts w:ascii="Times New Roman" w:hAnsi="Times New Roman"/>
          <w:i w:val="0"/>
          <w:sz w:val="24"/>
          <w:szCs w:val="24"/>
        </w:rPr>
        <w:t>Методика подготовки к итоговому сочинению</w:t>
      </w:r>
      <w:bookmarkEnd w:id="7"/>
      <w:bookmarkEnd w:id="8"/>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w:t>
      </w:r>
      <w:r w:rsidRPr="00220090">
        <w:lastRenderedPageBreak/>
        <w:t>обучения в школе. Учителя, преподающие разные предметы, должны содействовать систематизации и проблематизации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До введения ЕГЭ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w:t>
      </w:r>
      <w:r w:rsidRPr="00220090">
        <w:rPr>
          <w:bCs/>
          <w:sz w:val="24"/>
          <w:szCs w:val="24"/>
        </w:rPr>
        <w:lastRenderedPageBreak/>
        <w:t xml:space="preserve">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года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9" w:name="top"/>
      <w:r w:rsidRPr="00220090">
        <w:rPr>
          <w:szCs w:val="24"/>
        </w:rPr>
        <w:t xml:space="preserve">Вечными принято называть </w:t>
      </w:r>
      <w:r w:rsidRPr="00220090">
        <w:rPr>
          <w:szCs w:val="24"/>
        </w:rPr>
        <w:lastRenderedPageBreak/>
        <w:t xml:space="preserve">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9"/>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w:t>
      </w:r>
      <w:r w:rsidRPr="00220090">
        <w:rPr>
          <w:iCs/>
          <w:sz w:val="24"/>
          <w:szCs w:val="24"/>
        </w:rPr>
        <w:lastRenderedPageBreak/>
        <w:t xml:space="preserve">замыслом. Отсутствие умения редактировать собственный текст, продумывая его композиционно, ведет к погрешностям в структуре и композиции сочинения. 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 xml:space="preserve">Следует помнить о важности самоанализа, обеспечении обратной связи: </w:t>
      </w:r>
      <w:r w:rsidRPr="00220090">
        <w:lastRenderedPageBreak/>
        <w:t>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В процессе работы над ошибками следует проводить в классе анализ </w:t>
      </w:r>
      <w:r w:rsidRPr="00220090">
        <w:lastRenderedPageBreak/>
        <w:t>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10" w:name="_Toc464815501"/>
      <w:r w:rsidRPr="00220090">
        <w:rPr>
          <w:rFonts w:ascii="Times New Roman" w:hAnsi="Times New Roman"/>
          <w:i w:val="0"/>
          <w:sz w:val="24"/>
          <w:szCs w:val="24"/>
        </w:rPr>
        <w:lastRenderedPageBreak/>
        <w:t>АНАЛИЗ СОЧИНЕНИЙ</w:t>
      </w:r>
      <w:bookmarkEnd w:id="6"/>
      <w:bookmarkEnd w:id="10"/>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1" w:name="_Toc464815502"/>
      <w:r w:rsidRPr="00220090">
        <w:rPr>
          <w:rFonts w:ascii="Times New Roman" w:hAnsi="Times New Roman"/>
          <w:b/>
          <w:szCs w:val="24"/>
        </w:rPr>
        <w:t>АНАЛИЗ СОЧИНЕНИЙ В СООТВЕТСТВИИ С ТРЕБОВАНИЕМ № 1 «ОБЪЕМ ИТОГОВОГО СОЧИНЕНИЯ»</w:t>
      </w:r>
      <w:bookmarkEnd w:id="11"/>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 ,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Мы можем наблюдать это в произведение Михаила Афанасьева Булгакова «Мастер и Маргарита». Сила добра, человеческая сила, которую воплощает в себе Иешуа, в том, что он видит душу другого, понимает его и старается ему помочь. Именно этим поражает Пилата арестант. Иешуа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w:t>
      </w:r>
      <w:r w:rsidRPr="00220090">
        <w:rPr>
          <w:rFonts w:eastAsia="Calibri"/>
          <w:i/>
          <w:color w:val="1A1A1A"/>
        </w:rPr>
        <w:lastRenderedPageBreak/>
        <w:t>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текст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2" w:name="_Toc464815503"/>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2"/>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обучающихся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9"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lastRenderedPageBreak/>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протяжение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имение дворян Простаковых в комедии «Недоросль» Д.И. Фонвизина. Что же это за дом? В нем главенствует госпожа Простакова,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Простакова деспотична по отношению к мужу. Возможно автор хочет этим сказат, что деспотизм, уничтожает в человеке все человеческое. Но не будем забывать, что Простакова – мать. И она любит своего сына – Митрофанушку. Но в такой домашней атмосфере Митрофан не мог ни чему хорошему научиться. Комедия заканчивается тем, что Простакова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какая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такие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Таким образом, на двух этих примерах, мы можем увидеть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w:t>
      </w:r>
      <w:r w:rsidRPr="00220090">
        <w:lastRenderedPageBreak/>
        <w:t xml:space="preserve">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Кроме того, героя толстовского романа зовут Илья Андреевич Ростов, а в Интернет-источнике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605CAA" w:rsidP="00220090">
      <w:pPr>
        <w:spacing w:line="360" w:lineRule="auto"/>
        <w:ind w:firstLine="709"/>
        <w:jc w:val="both"/>
        <w:rPr>
          <w:bCs/>
        </w:rPr>
      </w:pPr>
      <w:hyperlink r:id="rId10"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 .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1"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 xml:space="preserve">Мне было интересно наблюдать, как </w:t>
      </w:r>
      <w:r w:rsidRPr="00220090">
        <w:rPr>
          <w:rStyle w:val="aff4"/>
          <w:b w:val="0"/>
          <w:i/>
          <w:shd w:val="clear" w:color="auto" w:fill="FFFFFF"/>
        </w:rPr>
        <w:lastRenderedPageBreak/>
        <w:t>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2"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3"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есть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и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3" w:name="_Toc464815504"/>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3"/>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Именно дом может «видеть», как развивается человек, почему меняется и с чем сталкивается на жизненном пути, а, значит, только это место могло бы полно и точно объяснить, что движет человеком. Но дом молчит, храня тысячи тайн. 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lastRenderedPageBreak/>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своих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(Тема: «Чтение литературного произведения – труд или отдых?»)</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lastRenderedPageBreak/>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«Любовь зачастую становится одержимостью, как это было у Парфена Рогожина, одного из героев романа Ф.М. Достоевкого «Идиот».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«Несомненно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Живага и Ларисы Гишар – героев романа Б. Пастернака «Доктор Живаго». Юра хорошо воспитан, честен, благороден, но тем не менее он проявляет слабость воли и не может заставить себя не общаться с Ларисой, хотя имеет жену и ребенка. Любовь приводит его ко лжи, измене супружеском у долгу.</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прекрасного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w:t>
      </w:r>
      <w:r w:rsidRPr="00220090">
        <w:rPr>
          <w:rFonts w:ascii="Times New Roman" w:hAnsi="Times New Roman"/>
          <w:i/>
          <w:color w:val="1A1A1A"/>
          <w:sz w:val="24"/>
          <w:szCs w:val="24"/>
        </w:rPr>
        <w:lastRenderedPageBreak/>
        <w:t xml:space="preserve">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выбирающего?</w:t>
      </w:r>
    </w:p>
    <w:p w:rsidR="00B83CFB" w:rsidRPr="00220090" w:rsidRDefault="00B83CFB" w:rsidP="00220090">
      <w:pPr>
        <w:spacing w:line="360" w:lineRule="auto"/>
        <w:ind w:firstLine="709"/>
        <w:jc w:val="both"/>
        <w:rPr>
          <w:i/>
        </w:rPr>
      </w:pPr>
      <w:r w:rsidRPr="00220090">
        <w:rPr>
          <w:i/>
        </w:rPr>
        <w:t>«Полностью зависит» – с уверенностью ответит если не каждый второй, то каждый пятый. Мол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 xml:space="preserve">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вне: «не выходи из комнаты, запрись и забаррикадируйся». Но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хроноса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w:t>
      </w:r>
      <w:r w:rsidRPr="00220090">
        <w:rPr>
          <w:i/>
        </w:rPr>
        <w:lastRenderedPageBreak/>
        <w:t>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«Грибоедовском вальсе»  Башлачева.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Но вернемся к «Холмам». Одной из важных, затронутых в стихотворении тем является как раз несвобода человека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lastRenderedPageBreak/>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 xml:space="preserve">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Штольцем, Обломов мог покорить многие вершины, завести семью и прожить долгую и счастливую жизнь. Но, увы, в </w:t>
      </w:r>
      <w:r w:rsidRPr="00220090">
        <w:rPr>
          <w:bCs/>
          <w:i/>
        </w:rPr>
        <w:lastRenderedPageBreak/>
        <w:t>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lastRenderedPageBreak/>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Итиэй Исибуми «Старшая школа: Демоны против Падших».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w:t>
      </w:r>
      <w:r w:rsidRPr="00220090">
        <w:rPr>
          <w:bCs/>
          <w:i/>
        </w:rPr>
        <w:lastRenderedPageBreak/>
        <w:t xml:space="preserve">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в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Ершалаима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Иешуа и Мастера преследуют за инакомыслие, и израильтянам, и москвичам присуще лицемерие. Это мы видим, когда первосвященник в </w:t>
      </w:r>
      <w:r w:rsidRPr="00220090">
        <w:rPr>
          <w:bCs/>
          <w:i/>
        </w:rPr>
        <w:lastRenderedPageBreak/>
        <w:t xml:space="preserve">честь праздника Пасхи отпускает жестокого разбойника Вар-Раввана, а не невинного Иешуа, и когда работники варьете в лицо говорят одно, а думают совсем другое. «Москва все та же. Только людей испортил квартирный вопрос»,– говорит Воланд,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Гирин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lastRenderedPageBreak/>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Воланда о москвичах во время сеанса черной магии процитированы неточно, так как Воланд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В сочинении 299 слов вместо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 xml:space="preserve">Частичное или полное несоответствие теме: корректировка, «дописывание» темы по своему желанию (частичная подмена темы), подмена темы </w:t>
      </w:r>
      <w:r w:rsidRPr="00220090">
        <w:rPr>
          <w:b/>
        </w:rPr>
        <w:lastRenderedPageBreak/>
        <w:t>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небезразличие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Итак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lastRenderedPageBreak/>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снову,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lastRenderedPageBreak/>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фонвизинской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свекровь поедом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lastRenderedPageBreak/>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w:t>
      </w:r>
      <w:r w:rsidRPr="00220090">
        <w:rPr>
          <w:rFonts w:ascii="Times New Roman" w:hAnsi="Times New Roman"/>
          <w:i/>
          <w:color w:val="1A1A1A"/>
          <w:sz w:val="24"/>
          <w:szCs w:val="24"/>
        </w:rPr>
        <w:lastRenderedPageBreak/>
        <w:t xml:space="preserve">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сочинениях на тему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Ростовы.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ближнему,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lastRenderedPageBreak/>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тему «</w:t>
      </w:r>
      <w:r w:rsidRPr="00220090">
        <w:t>Какие качества раскрывает в человеке любовь?»</w:t>
      </w:r>
      <w:r w:rsidRPr="00220090">
        <w:rPr>
          <w:rFonts w:eastAsia="Calibri"/>
        </w:rPr>
        <w:t xml:space="preserve"> (</w:t>
      </w:r>
      <w:hyperlink r:id="rId14"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«Время – единственное лекарство от паразитов, живущих в этом мире», – эта цитата из всеми известной книги Д. Р. Р. Толкина «Сильмариллион».</w:t>
      </w:r>
      <w:r w:rsidRPr="00220090">
        <w:rPr>
          <w:iCs/>
          <w:szCs w:val="24"/>
        </w:rPr>
        <w:t xml:space="preserve"> </w:t>
      </w:r>
      <w:r w:rsidRPr="00220090">
        <w:rPr>
          <w:i/>
          <w:iCs/>
          <w:szCs w:val="24"/>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w:t>
      </w:r>
      <w:r w:rsidRPr="00220090">
        <w:rPr>
          <w:i/>
          <w:iCs/>
          <w:szCs w:val="24"/>
        </w:rPr>
        <w:lastRenderedPageBreak/>
        <w:t>восстанавливает утраты, и поэтому человечество продолжает спокойно жить уже на протяжении нескольких тысяч лет. Это одна из причин, по которой время считают лучшим лекарем</w:t>
      </w:r>
      <w:r w:rsidR="00396580" w:rsidRPr="00220090">
        <w:rPr>
          <w:i/>
          <w:iCs/>
          <w:szCs w:val="24"/>
        </w:rPr>
        <w:t>»</w:t>
      </w:r>
      <w:r w:rsidRPr="00220090">
        <w:rPr>
          <w:i/>
          <w:iCs/>
          <w:szCs w:val="24"/>
        </w:rPr>
        <w:t xml:space="preserve">. </w:t>
      </w:r>
      <w:r w:rsidRPr="00220090">
        <w:rPr>
          <w:iCs/>
          <w:szCs w:val="24"/>
        </w:rPr>
        <w:t>(Выпускник не понял смысла метафорического сравнения, заложенного в формулировке темы.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 xml:space="preserve">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w:t>
      </w:r>
      <w:r w:rsidRPr="00220090">
        <w:lastRenderedPageBreak/>
        <w:t>отсутствует, преобладает пересказ (попутно отметим фактические недочеты и логические ошибки, например, выпускник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Тема любви самая востребуемая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Так в повести А.И. Куприна «Гранатовый браслет» рассказывается о бескорыстной и благовейной любви бедного чиновника Желткова к княгине Вере Николаевне Шеиной. На протяжении восьми лет он писал ей письма о любви, но его чувства не были взаимным. Вера Николаевна ни когда не видела Желткова.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(его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не зачем жить. Даже в момент перед смертью он не испытывал такого чувства как страх. Это показало нам его качества как человека бестрашного, непокалебимого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прозьбе Ивана Тимофеевича она пошла в церков, которая находилась в деревне, где испытала над собой: унижения, издевательства и побои от жителей деревни. Но не смотря на это, она не была обижена на своего возлюбленного и жителей деревни. Этот эпизод показал ее качества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чувство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конце она приезжает к ней но, увы, уже слишком поздно. Катерина Петровна умирает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проверяющему.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одинаковое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lastRenderedPageBreak/>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расхожих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 одном из сочинений на тему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lastRenderedPageBreak/>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4" w:name="_Toc464815505"/>
      <w:r w:rsidRPr="00220090">
        <w:rPr>
          <w:rFonts w:ascii="Times New Roman" w:hAnsi="Times New Roman"/>
          <w:b/>
          <w:szCs w:val="24"/>
        </w:rPr>
        <w:t>АНАЛИЗ СОЧИНЕНИЙ ПО КРИТЕРИЮ № 2 «АРГУМЕНТАЦИЯ. ПРИВЛЕЧЕНИЕ ЛИТЕРАТУРНОГО МАТЕРИАЛА»</w:t>
      </w:r>
      <w:bookmarkEnd w:id="14"/>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lastRenderedPageBreak/>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и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Очень часто авторы сочинений для аргументации опираются на конкретный эпизод произведения (например, Наташа Ростова отдает подводы раненым).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и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w:t>
      </w:r>
      <w:r w:rsidRPr="00220090">
        <w:rPr>
          <w:i/>
          <w:shd w:val="clear" w:color="auto" w:fill="FFFFFF"/>
        </w:rPr>
        <w:lastRenderedPageBreak/>
        <w:t xml:space="preserve">любящей женой и детьми. Но, к несчастью, началась война и Андрею пришлось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победим врага и все вернутся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стал сам все есть,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lastRenderedPageBreak/>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микровыводом, сентенцией, в которой будет объяснено, как именно данный пример подтверждает тезис).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lastRenderedPageBreak/>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Наверняка, любой человек когда-нибудь мечтал побывать в прошлом и у каждого есть свои предпочтения. Кто-то увидел красивый фильм и впечатлился атмосферой; другие может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моняще,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Я отношусь к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взгляд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Джейка пойти вместо него и остановить убийцу президента Дж.Ф.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Джейк хочет остановить Ли Харви Освальда, ему нужно в «Реальном времени» прожить там целых шесть лет, а вернется в двадцать первый век герой в ту же </w:t>
      </w:r>
      <w:r w:rsidRPr="00220090">
        <w:rPr>
          <w:i/>
        </w:rPr>
        <w:lastRenderedPageBreak/>
        <w:t xml:space="preserve">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Джейк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разном, но он еще хорош и тем, что перед читателем предстает яркая картинка: образ страны и людей. Только ступив ногой в прошлое, новоявленный Джеймс Амберсон видит артефакт своего детства, ввиде газировки «Мокси», которую давно сняли с производства. Мистер Амберсон замечает, что продукты и товары стоят дешевле (Эл, например, закупал для своей закусочной в пятьдесят восьмом мясо по тем ценам и делал в настоящем из него бургеры).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Автор замечает, что тогда люди не заперали дома и на ставили машины на сигнализацию, жить было гораздо безопаснее и люди были добрее. Во всяком случае картина общая и гораздо благополучнее. Понравился мне и образ маленького городка тех времен. И нельзя не упомянуть о сцене, где герой танцевал на балу минди-хоп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Еще один американский писатель, описывающий шестидесятиые, Эрик Сигал,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 Сигал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Керуак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или наверное станут в будущем). Эти люди уже открыты для всего нового, они придумывают новые традиции. Из внешних проявлений эпохи можно встретить тедди-боев, с набриолиненными волосами, простых рабочих в клетчатых рубашках и джинсах. Еще один замечательный экскурс в прошлое.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Благодаря этим замечательным книгам читатель сможет окунуться в это </w:t>
      </w:r>
      <w:r w:rsidRPr="00220090">
        <w:rPr>
          <w:i/>
        </w:rPr>
        <w:lastRenderedPageBreak/>
        <w:t>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 xml:space="preserve">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Желткова Вера Николаевна понимает, что мимо нее прошла большая любовь, о которой помимо нее </w:t>
      </w:r>
      <w:r w:rsidRPr="00220090">
        <w:rPr>
          <w:i/>
        </w:rPr>
        <w:lastRenderedPageBreak/>
        <w:t>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В любви требуется много чего: щедрость и талантливость, зоркость сердца, широта души, добрый тонкий ум и многое-другое, чем наделила нас природа и что мы неразумно расстрачиваем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Не раз мне говорили, что время лечит. Так ли это на самом деле? И от каких болезней оно лечит? Это высказывание уходит своими корнями к Аврелию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lastRenderedPageBreak/>
        <w:t>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жив-здоров, не ранен, не убит». А дома ей кажется, что «вот-вот сейчас в окно, среди тревожной тишины, постучится сын ее с войны». Я уверена, что сколько бы еще не прошло времени, она будет ждать. Как это не печально, но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 xml:space="preserve">Начнем с того, что представим провинциального человека который представляет свою жизнь в шумном мегаполисе. По его мнению жизнь там идет цивилизованная, с большими возможностями для самоопределения в работе или отдыхе. </w:t>
      </w:r>
      <w:r w:rsidRPr="00220090">
        <w:rPr>
          <w:i/>
        </w:rPr>
        <w:lastRenderedPageBreak/>
        <w:t>И кажется, что большой город так манит его своими ночными огнями. А еще там можно найти работу с индивидуальным графиком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Но есть еще люди которые устают от жизни с большим количеством людей как в больших городах. Где по его мнению жизнь кажется не очень благополучной. Ведь здесь шумно, очень много людей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по близости.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дом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5" w:name="_Toc464815506"/>
      <w:r w:rsidRPr="00220090">
        <w:rPr>
          <w:rFonts w:ascii="Times New Roman" w:hAnsi="Times New Roman"/>
          <w:b/>
          <w:szCs w:val="24"/>
        </w:rPr>
        <w:t>АНАЛИЗ СОЧИНЕНИЙ ПО КРИТЕРИЮ № 3 «КОМПОЗИЦИЯ И ЛОГИКА РАССУЖДЕНИЯ»</w:t>
      </w:r>
      <w:bookmarkEnd w:id="15"/>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lastRenderedPageBreak/>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бОльшую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w:t>
      </w:r>
      <w:r w:rsidRPr="00220090">
        <w:rPr>
          <w:i/>
        </w:rPr>
        <w:lastRenderedPageBreak/>
        <w:t>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Прокофьевича.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Отрадном,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между близкими,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lastRenderedPageBreak/>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всего реализует принцип текстоцентричности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метапредметности и текстоцентричности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 xml:space="preserve">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w:t>
      </w:r>
      <w:r w:rsidRPr="00220090">
        <w:lastRenderedPageBreak/>
        <w:t>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скаредность. </w:t>
      </w:r>
    </w:p>
    <w:p w:rsidR="00B83CFB" w:rsidRPr="00220090" w:rsidRDefault="00B83CFB" w:rsidP="00220090">
      <w:pPr>
        <w:tabs>
          <w:tab w:val="left" w:pos="993"/>
        </w:tabs>
        <w:spacing w:line="360" w:lineRule="auto"/>
        <w:ind w:firstLine="709"/>
        <w:jc w:val="both"/>
        <w:rPr>
          <w:i/>
        </w:rPr>
      </w:pPr>
      <w:r w:rsidRPr="00220090">
        <w:lastRenderedPageBreak/>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рождались и по сей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Рэя Брэдбери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w:t>
      </w:r>
      <w:r w:rsidRPr="00220090">
        <w:rPr>
          <w:rFonts w:eastAsiaTheme="minorEastAsia"/>
          <w:i/>
          <w:iCs/>
          <w:lang w:eastAsia="zh-TW"/>
        </w:rPr>
        <w:lastRenderedPageBreak/>
        <w:t xml:space="preserve">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Рэя Брэдбери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lastRenderedPageBreak/>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Во все времена… и по сей день …. На вопрос … каждый ответит по-разному. В течение истории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псевдотекст, не позволяющий адекватно оценить ни уровень мышления школьника, ни глубину понимания им литературного произведения, ни степень сформированности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Образ дома создан в романе «Война и мир» Л.Н. Толстого. Мы видим  в нем большой дом на Поварской, в улице Москвы. Здесь живет большая дружная семья Ростовы,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объесняет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lastRenderedPageBreak/>
        <w:t xml:space="preserve">Мы взрослеем, уезжаем из родительского дома. Куда бы ни забросила нас судьба, мы всегда помним о нем. Он влечет нас своим уютом, своим теплом. В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это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Каким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w:t>
      </w:r>
      <w:r w:rsidRPr="00220090">
        <w:rPr>
          <w:rFonts w:ascii="Times New Roman" w:hAnsi="Times New Roman"/>
          <w:i/>
          <w:sz w:val="24"/>
          <w:szCs w:val="24"/>
        </w:rPr>
        <w:lastRenderedPageBreak/>
        <w:t>всем успевала. А когда дочь уехала, в доме Самона Вырина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менее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Эти предварительные наработки хорошо прочитываются во вступлениях  многих сочинений. 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 О нем написано множество научных исследований, книг, снято фильмов./ Над этим понятием/ вопросом/ проблемой  задумывались многие мыслители, ученые, художники»</w:t>
      </w:r>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 xml:space="preserve">Жизненный путь – это то, что есть у каждого человека. У кого-то он долгий, у кого-то короткий, у кого-то легкий, у кого-то сложный. Некоторые люди верят в </w:t>
      </w:r>
      <w:r w:rsidRPr="00220090">
        <w:rPr>
          <w:rFonts w:ascii="Times New Roman" w:hAnsi="Times New Roman"/>
          <w:i/>
          <w:sz w:val="24"/>
          <w:szCs w:val="24"/>
        </w:rPr>
        <w:lastRenderedPageBreak/>
        <w:t>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Ведь знакомство с разными источниками, не только с бумажными, но и электронными, обогащает нас информацией.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w:t>
      </w:r>
      <w:r w:rsidR="00B83CFB" w:rsidRPr="00220090">
        <w:rPr>
          <w:rFonts w:eastAsiaTheme="minorEastAsia"/>
          <w:bCs/>
          <w:i/>
          <w:color w:val="000000" w:themeColor="text1"/>
          <w:lang w:eastAsia="zh-TW"/>
        </w:rPr>
        <w:lastRenderedPageBreak/>
        <w:t>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Когда человек влюблен, он живет самой полной и яркой жизнью. 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 «Какие качества раскрывает в человеке любовь?»)</w:t>
      </w:r>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Что дом может рассказать о своем хозяине? Интересный вопрос. Рассказать он может многое. 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 xml:space="preserve">ема: </w:t>
      </w:r>
      <w:r w:rsidR="00B83CFB" w:rsidRPr="00220090">
        <w:rPr>
          <w:bCs/>
        </w:rPr>
        <w:t>«Что дом может рассказать о своем хозяине?»)</w:t>
      </w:r>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rFonts w:eastAsiaTheme="minorEastAsia"/>
          <w:bCs/>
          <w:color w:val="000000" w:themeColor="text1"/>
          <w:lang w:eastAsia="zh-TW"/>
        </w:rPr>
        <w:t>(Тема: «Что человек стремится забыть, а что старается удержать в памяти?»)</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Жизнь каждого человека наполнена самыми разнообразными событиями. Некоторые носят положительный характер, некоторые отрицательный, а третьи никоем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 xml:space="preserve">Прежде чем рассматривать данную мне для анализа тему, следует понять, правильно ли мы понимаем значения слов, употребленных в формулировке темы. На мой </w:t>
      </w:r>
      <w:r w:rsidR="00B83CFB" w:rsidRPr="00220090">
        <w:rPr>
          <w:rFonts w:eastAsia="Calibri"/>
          <w:i/>
          <w:color w:val="1A1A1A"/>
        </w:rPr>
        <w:lastRenderedPageBreak/>
        <w:t>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(Тема: «</w:t>
      </w:r>
      <w:r w:rsidR="00B83CFB" w:rsidRPr="00220090">
        <w:t>Чтение литературного произведения – труд или отдых?</w:t>
      </w:r>
      <w:r w:rsidR="00B83CFB" w:rsidRPr="00220090">
        <w:rPr>
          <w:rFonts w:eastAsia="Calibr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 Для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 Как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 Как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 Всего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lastRenderedPageBreak/>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Что пришло процвесть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Время – безжалостная горная река, текущая всегда в одну сторону да так быстро, что берега сливаются в размытое пятно. 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 xml:space="preserve">В данном случае выпускнику удалось не просто кратко повторить в заключении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lastRenderedPageBreak/>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заготовленности красивой виньетки для финала, тем более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микротемы и становится еще одной микрочастью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  (Тема: «Что значит в жизни человека родительский дом?»)</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(Тема: «Когда хочется остановить мгновение?»)</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lastRenderedPageBreak/>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(Тема: «Какие качества раскрывает в человеке любовь?»)</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Я считаю, что книги – бесплатный билет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Сейчас я сижу и пишу сочинение на тему «Может ли человек влиять на ход истории?». И мой ответ – да. 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 Но я сделал все что мог для раскрытия этой темы в рамках формата сочинения. Надеюсь, всем понравилось, а я не слишком напортачил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lastRenderedPageBreak/>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r w:rsidRPr="00220090">
        <w:rPr>
          <w:color w:val="000000"/>
          <w:shd w:val="clear" w:color="auto" w:fill="FFFFFF"/>
        </w:rPr>
        <w:t xml:space="preserve">» Далее следует характеристика Желткова  как обоснование своего рассуждения и пересказ сюжетной линии взаимоотношений Веры и Желткова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Логическое нарушение возникло в работе в тот момент, когда ученик перенес внимание с анализа образа Желткова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lastRenderedPageBreak/>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 xml:space="preserve">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w:t>
      </w:r>
      <w:r w:rsidRPr="00220090">
        <w:rPr>
          <w:i/>
          <w:color w:val="000000"/>
          <w:shd w:val="clear" w:color="auto" w:fill="FFFFFF"/>
        </w:rPr>
        <w:lastRenderedPageBreak/>
        <w:t>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lastRenderedPageBreak/>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и о том, какой трагедией может стать отсутствие дома. </w:t>
      </w:r>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«А вовремя урока, если он скучный, кажется, что он длится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lastRenderedPageBreak/>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следующие: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6" w:name="_Toc46481550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6"/>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важное значение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lastRenderedPageBreak/>
        <w:t xml:space="preserve">На основе 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Анализ сочинений в целом свидетельствует о недостаточно высоком уровне сформированности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 xml:space="preserve">«Писатель хочет написать свой рассказ»; «Манилов </w:t>
      </w:r>
      <w:r w:rsidRPr="00220090">
        <w:rPr>
          <w:rFonts w:eastAsia="Calibri"/>
          <w:i/>
        </w:rPr>
        <w:lastRenderedPageBreak/>
        <w:t>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008934FA" w:rsidRPr="00220090">
        <w:rPr>
          <w:rFonts w:eastAsia="Calibri"/>
          <w:i/>
        </w:rPr>
        <w:t>У</w:t>
      </w:r>
      <w:r w:rsidRPr="00220090">
        <w:rPr>
          <w:rFonts w:eastAsia="Calibri"/>
          <w:i/>
        </w:rPr>
        <w:t xml:space="preserve"> доктора Рагина произошло прозрение памяти»;  «окончательное  решение в пользу деградации Ионыч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 «Дом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w:t>
      </w:r>
      <w:r w:rsidRPr="00220090">
        <w:rPr>
          <w:i/>
        </w:rPr>
        <w:lastRenderedPageBreak/>
        <w:t xml:space="preserve">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«Базаров осознает нищетность прожитой жизни»; «Незначайно убил монаха и убежал из имения»; «Он нетерпеливый, спыльчивый»;</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любим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r w:rsidRPr="00220090">
        <w:rPr>
          <w:rFonts w:eastAsia="Calibri"/>
          <w:i/>
          <w:u w:val="single"/>
        </w:rPr>
        <w:t>Пользуясь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Канцелярит</w:t>
      </w:r>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Рагина»;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Или это известный поэт и писатель, проливающий свет на всеобщие важные вопросы, о которых другой не осмелился бы и </w:t>
      </w:r>
      <w:r w:rsidRPr="00220090">
        <w:rPr>
          <w:rFonts w:eastAsiaTheme="minorEastAsia"/>
          <w:i/>
          <w:lang w:eastAsia="zh-TW"/>
        </w:rPr>
        <w:lastRenderedPageBreak/>
        <w:t xml:space="preserve">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речевым,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Штольца»;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«Стихотворение «Я помню чудное мгновенье» посвящено Герн»;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Ростовых&gt; По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«Стихотворение «Я помню чудное мгновенье» посвящено Герн»</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lastRenderedPageBreak/>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 xml:space="preserve">Пропуск структурно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пьет и спит.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w:t>
      </w:r>
      <w:r w:rsidRPr="00220090">
        <w:rPr>
          <w:i/>
        </w:rPr>
        <w:lastRenderedPageBreak/>
        <w:t xml:space="preserve">«Детство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особенна и неповторима; мне нравится изучать, как мои друзья организуют их собственное пространство: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Имение Собакевича сразу поражает Чичикова своими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w:t>
      </w:r>
      <w:r w:rsidRPr="00220090">
        <w:rPr>
          <w:rFonts w:eastAsia="Calibri"/>
          <w:i/>
          <w:lang w:eastAsia="en-US"/>
        </w:rPr>
        <w:lastRenderedPageBreak/>
        <w:t>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м цветами, фруктами, разрезанным арбузом, кабаньей мордой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w:t>
      </w:r>
      <w:r w:rsidRPr="00220090">
        <w:rPr>
          <w:rFonts w:eastAsia="Calibri"/>
          <w:i/>
          <w:lang w:eastAsia="en-US"/>
        </w:rPr>
        <w:lastRenderedPageBreak/>
        <w:t>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создателя как себя, так и своего пространства.</w:t>
      </w:r>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r w:rsidRPr="00220090">
        <w:rPr>
          <w:b/>
          <w:i/>
        </w:rPr>
        <w:t>в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w:t>
      </w:r>
      <w:r w:rsidRPr="00220090">
        <w:rPr>
          <w:i/>
        </w:rPr>
        <w:lastRenderedPageBreak/>
        <w:t xml:space="preserve">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Чтение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нетолько душой, но и сердцем за каждого персонажа. Чтение книг – это душевная работа нетолько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В правильности такой точки зрения меня пробуждает художественная литература Валентина Распутина «Прощание с Мат</w:t>
      </w:r>
      <w:r w:rsidR="00AA69DF" w:rsidRPr="00220090">
        <w:rPr>
          <w:i/>
        </w:rPr>
        <w:t>е</w:t>
      </w:r>
      <w:r w:rsidRPr="00220090">
        <w:rPr>
          <w:i/>
        </w:rPr>
        <w:t>рой». В этом произведении говорится о деревне Мат</w:t>
      </w:r>
      <w:r w:rsidR="00AA69DF" w:rsidRPr="00220090">
        <w:rPr>
          <w:i/>
        </w:rPr>
        <w:t>е</w:t>
      </w:r>
      <w:r w:rsidRPr="00220090">
        <w:rPr>
          <w:i/>
        </w:rPr>
        <w:t>ре на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7" w:name="_Toc464815508"/>
      <w:r w:rsidRPr="00220090">
        <w:rPr>
          <w:rFonts w:ascii="Times New Roman" w:hAnsi="Times New Roman"/>
          <w:b/>
          <w:szCs w:val="24"/>
        </w:rPr>
        <w:lastRenderedPageBreak/>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7"/>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Люди совершают поступки, за которые сами отвечают, а иногда даже страдают как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 xml:space="preserve">нности глагольных форм, нарушение связи между подлежащим и сказуемым, ошибки в построении </w:t>
      </w:r>
      <w:r w:rsidRPr="00220090">
        <w:lastRenderedPageBreak/>
        <w:t>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 диалектов.</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Часто встречается отсутствие прямого дополнения («</w:t>
      </w:r>
      <w:r w:rsidRPr="00220090">
        <w:rPr>
          <w:i/>
        </w:rPr>
        <w:t>Ильинская мечтает о счастье, о совместной жизни. Ну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(«долготечность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ободранны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трудится. Ему даже было лень пройтись прогуляться на свежем воздухе  не говоря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лентяя.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Гончаров не единственый, кто так хорошо показал смысл вопроса «Труд или отдых?» Так же невольно вспоминаешь всем известные басни И А Крылова. Он каждый раз скрывает определеный смысл, и никогда не поучает кого-либо из басень, наоборот  как -бы наблюдает за ними, что же из этого выйдет. Мы все прекрасно понимаем, что под каждым животным, птицей, насекомым скрыт образ человека. Из этих басень явным примером является</w:t>
      </w:r>
      <w:r w:rsidR="005045F4">
        <w:rPr>
          <w:rFonts w:eastAsia="Arial Unicode MS"/>
          <w:i/>
        </w:rPr>
        <w:t xml:space="preserve"> «</w:t>
      </w:r>
      <w:r w:rsidRPr="00220090">
        <w:rPr>
          <w:rFonts w:eastAsia="Arial Unicode MS"/>
          <w:i/>
        </w:rPr>
        <w:t xml:space="preserve">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w:t>
      </w:r>
      <w:r w:rsidRPr="00220090">
        <w:rPr>
          <w:rFonts w:eastAsia="Arial Unicode MS"/>
          <w:i/>
        </w:rPr>
        <w:lastRenderedPageBreak/>
        <w:t>близится конец. Стрекоза прекрасно это понимала и побежала за помощью к трудяге-муравью. Но ей он ответил жестоко. На первый взгляд задаешься вопросом, что же смертельного сделала  стрекоза, ну пропела, ну протанцевала, но все же… Эта басня показывает маленький протест И. А. Крылова против тех, кто вечно отдыхает. Эти два примера дают напутствие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8" w:name="_Toc464815509"/>
      <w:r w:rsidRPr="00220090">
        <w:rPr>
          <w:rFonts w:ascii="Times New Roman" w:hAnsi="Times New Roman"/>
          <w:b/>
          <w:szCs w:val="24"/>
        </w:rPr>
        <w:t>АНАЛИЗ СОЧИНЕНИЙ ПО ВСЕМ КРИТЕРИЯМ ОЦЕНИВАНИЯ</w:t>
      </w:r>
      <w:bookmarkEnd w:id="18"/>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lastRenderedPageBreak/>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w:t>
      </w:r>
      <w:r w:rsidRPr="00220090">
        <w:rPr>
          <w:i/>
        </w:rPr>
        <w:lastRenderedPageBreak/>
        <w:t xml:space="preserve">чувствует и Штольц, вернувшийся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B83CFB" w:rsidRPr="00220090" w:rsidRDefault="00B83CFB" w:rsidP="00220090">
      <w:pPr>
        <w:spacing w:line="360" w:lineRule="auto"/>
        <w:ind w:firstLine="709"/>
        <w:jc w:val="both"/>
        <w:rPr>
          <w:i/>
        </w:rPr>
      </w:pPr>
      <w:r w:rsidRPr="00220090">
        <w:rPr>
          <w:i/>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lastRenderedPageBreak/>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 </w:t>
      </w:r>
      <w:r w:rsidRPr="00220090">
        <w:rPr>
          <w:i/>
        </w:rPr>
        <w:t xml:space="preserve">«А природа, она все покуда терпит. Она молчком умирает, долголетно»).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w:t>
      </w:r>
      <w:r w:rsidRPr="00220090">
        <w:lastRenderedPageBreak/>
        <w:t>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9" w:name="_Toc401158722"/>
      <w:bookmarkStart w:id="20" w:name="_Toc464815510"/>
      <w:bookmarkStart w:id="21" w:name="_Toc401074983"/>
      <w:bookmarkStart w:id="22" w:name="_Toc400654547"/>
      <w:r w:rsidRPr="00220090">
        <w:rPr>
          <w:rFonts w:ascii="Times New Roman" w:hAnsi="Times New Roman"/>
          <w:i w:val="0"/>
          <w:sz w:val="24"/>
          <w:szCs w:val="24"/>
        </w:rPr>
        <w:t>ИТОГОВОЕ ИЗЛОЖЕНИЕ</w:t>
      </w:r>
      <w:bookmarkEnd w:id="19"/>
      <w:bookmarkEnd w:id="20"/>
    </w:p>
    <w:p w:rsidR="001F68A2" w:rsidRPr="00220090" w:rsidRDefault="001F68A2" w:rsidP="00220090">
      <w:pPr>
        <w:pStyle w:val="2"/>
        <w:spacing w:before="0" w:after="0" w:line="360" w:lineRule="auto"/>
        <w:ind w:left="720"/>
        <w:rPr>
          <w:rFonts w:ascii="Times New Roman" w:hAnsi="Times New Roman"/>
          <w:i w:val="0"/>
          <w:sz w:val="24"/>
          <w:szCs w:val="24"/>
        </w:rPr>
      </w:pPr>
      <w:bookmarkStart w:id="23" w:name="_Toc401158723"/>
      <w:bookmarkStart w:id="24" w:name="_Toc464815511"/>
      <w:r w:rsidRPr="00220090">
        <w:rPr>
          <w:rFonts w:ascii="Times New Roman" w:hAnsi="Times New Roman"/>
          <w:i w:val="0"/>
          <w:sz w:val="24"/>
          <w:szCs w:val="24"/>
        </w:rPr>
        <w:t>Особенности текстов для итогового изложения</w:t>
      </w:r>
      <w:bookmarkEnd w:id="21"/>
      <w:bookmarkEnd w:id="23"/>
      <w:bookmarkEnd w:id="24"/>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Текст для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соответствовать возрастным особенностям выпускников (текст не должен быть ни слишком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w:t>
      </w:r>
      <w:r w:rsidRPr="00220090">
        <w:rPr>
          <w:i/>
        </w:rPr>
        <w:lastRenderedPageBreak/>
        <w:t>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Все двенадцать пушистых «одуванчиков», целые и невредимые, толкаясь и давя друг друга,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1F68A2" w:rsidRPr="00220090" w:rsidRDefault="00C56CD3" w:rsidP="00220090">
      <w:pPr>
        <w:pStyle w:val="2"/>
        <w:spacing w:before="0" w:after="0" w:line="360" w:lineRule="auto"/>
        <w:ind w:left="720"/>
        <w:rPr>
          <w:rFonts w:ascii="Times New Roman" w:hAnsi="Times New Roman"/>
          <w:i w:val="0"/>
          <w:sz w:val="24"/>
          <w:szCs w:val="24"/>
        </w:rPr>
      </w:pPr>
      <w:bookmarkStart w:id="25" w:name="_Toc400654552"/>
      <w:bookmarkStart w:id="26" w:name="_Toc401158727"/>
      <w:bookmarkStart w:id="27" w:name="_Toc464815512"/>
      <w:bookmarkEnd w:id="22"/>
      <w:r w:rsidRPr="00220090">
        <w:rPr>
          <w:rFonts w:ascii="Times New Roman" w:hAnsi="Times New Roman"/>
          <w:i w:val="0"/>
          <w:sz w:val="24"/>
          <w:szCs w:val="24"/>
        </w:rPr>
        <w:lastRenderedPageBreak/>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5"/>
      <w:bookmarkEnd w:id="26"/>
      <w:bookmarkEnd w:id="27"/>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r w:rsidRPr="00220090">
        <w:t xml:space="preserve">4), а 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r w:rsidRPr="00220090">
        <w:t>Специальная методика обучению русскому языку глухих и слабослышащих учащихся создана учеными-сурдопедагогами И.В. Кольтуненко, Л.П. Носковой, Л.М.</w:t>
      </w:r>
      <w:r w:rsidR="00723BFA" w:rsidRPr="00220090">
        <w:t> </w:t>
      </w:r>
      <w:r w:rsidRPr="00220090">
        <w:t>Быковой, Т.С. Зыковой, С.А. Зыковым, А.Г. Зикеевым, Л.А. Новоселовым,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w:t>
      </w:r>
      <w:r w:rsidRPr="00220090">
        <w:lastRenderedPageBreak/>
        <w:t xml:space="preserve">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w:t>
      </w:r>
      <w:r w:rsidRPr="00220090">
        <w:lastRenderedPageBreak/>
        <w:t xml:space="preserve">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lastRenderedPageBreak/>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близкими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6. Анализ структуры текста (определяется количество частей, выделяется 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28" w:name="_Toc401158728"/>
      <w:bookmarkStart w:id="29" w:name="_Toc464815513"/>
      <w:r w:rsidRPr="00220090">
        <w:rPr>
          <w:rFonts w:ascii="Times New Roman" w:hAnsi="Times New Roman"/>
          <w:i w:val="0"/>
          <w:sz w:val="24"/>
          <w:szCs w:val="24"/>
        </w:rPr>
        <w:lastRenderedPageBreak/>
        <w:t>Анализ изложений</w:t>
      </w:r>
      <w:bookmarkEnd w:id="28"/>
      <w:bookmarkEnd w:id="29"/>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Переругиваясь с гусем, автор не заметил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220090" w:rsidRDefault="001F68A2" w:rsidP="00220090">
      <w:pPr>
        <w:spacing w:line="360" w:lineRule="auto"/>
        <w:ind w:firstLine="709"/>
        <w:jc w:val="both"/>
        <w:rPr>
          <w:i/>
        </w:rPr>
      </w:pPr>
      <w:r w:rsidRPr="00220090">
        <w:rPr>
          <w:i/>
        </w:rPr>
        <w:lastRenderedPageBreak/>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Град кончился. Туча ушла так же внезапно как и пришла.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lastRenderedPageBreak/>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Переругаваясь с гусем, я и не заметил, как наползла туча. Она росла поднималась.</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Я выглянул из-под плаша. Белый гусь сидел, высоко вытянув шею. Град бил его по голова,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lastRenderedPageBreak/>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5"/>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30" w:name="_Toc401071247"/>
      <w:bookmarkStart w:id="31" w:name="_Toc401158730"/>
      <w:bookmarkStart w:id="32" w:name="_Toc464815514"/>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3" w:name="_Toc400654543"/>
      <w:r w:rsidRPr="00220090">
        <w:rPr>
          <w:rFonts w:ascii="Times New Roman" w:hAnsi="Times New Roman"/>
          <w:i w:val="0"/>
          <w:sz w:val="24"/>
          <w:szCs w:val="24"/>
        </w:rPr>
        <w:t xml:space="preserve"> </w:t>
      </w:r>
      <w:bookmarkEnd w:id="30"/>
      <w:bookmarkEnd w:id="31"/>
      <w:bookmarkEnd w:id="33"/>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2"/>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F6DC9" w:rsidRPr="00220090" w:rsidRDefault="00FF6DC9" w:rsidP="00220090">
      <w:pPr>
        <w:spacing w:line="360" w:lineRule="auto"/>
        <w:ind w:firstLine="709"/>
        <w:jc w:val="both"/>
      </w:pPr>
      <w:r w:rsidRPr="00220090">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lastRenderedPageBreak/>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4" w:name="_Toc401071248"/>
      <w:bookmarkStart w:id="35"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6" w:name="_Toc464815515"/>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37" w:name="_Toc400654551"/>
      <w:r w:rsidRPr="00220090">
        <w:rPr>
          <w:rFonts w:ascii="Times New Roman" w:hAnsi="Times New Roman"/>
          <w:i w:val="0"/>
          <w:sz w:val="24"/>
          <w:szCs w:val="24"/>
        </w:rPr>
        <w:t xml:space="preserve"> </w:t>
      </w:r>
      <w:bookmarkEnd w:id="34"/>
      <w:bookmarkEnd w:id="35"/>
      <w:bookmarkEnd w:id="37"/>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6"/>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38"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lastRenderedPageBreak/>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39" w:name="_Toc464815516"/>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38"/>
      <w:bookmarkEnd w:id="39"/>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40" w:name="_Toc399152033"/>
      <w:bookmarkStart w:id="41" w:name="_Toc400654554"/>
      <w:r w:rsidRPr="00220090">
        <w:rPr>
          <w:b/>
          <w:color w:val="000000"/>
          <w:shd w:val="clear" w:color="auto" w:fill="FFFFFF"/>
        </w:rPr>
        <w:t>Ошибки, связанные с содержанием и логикой работы выпускника</w:t>
      </w:r>
      <w:bookmarkEnd w:id="40"/>
      <w:bookmarkEnd w:id="41"/>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lastRenderedPageBreak/>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и. Если же вместо «Княжна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4) раздробление микротемы другой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w:t>
      </w:r>
      <w:r w:rsidRPr="00220090">
        <w:lastRenderedPageBreak/>
        <w:t>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Экзаменуемый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lastRenderedPageBreak/>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2" w:name="_Toc399152034"/>
      <w:bookmarkStart w:id="43"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2"/>
      <w:bookmarkEnd w:id="43"/>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двух единственных сыновей. </w:t>
      </w:r>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 xml:space="preserve">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w:t>
      </w:r>
      <w:r w:rsidRPr="00220090">
        <w:lastRenderedPageBreak/>
        <w:t>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220090" w:rsidRDefault="001F68A2" w:rsidP="00220090">
      <w:pPr>
        <w:spacing w:line="360" w:lineRule="auto"/>
        <w:ind w:firstLine="709"/>
        <w:jc w:val="both"/>
      </w:pPr>
      <w:r w:rsidRPr="00220090">
        <w:t>К наиболее частотным ошибкам относятся следующие:</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глагол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r w:rsidRPr="00220090">
        <w:rPr>
          <w:i/>
        </w:rPr>
        <w:t>импонирует</w:t>
      </w:r>
      <w:r w:rsidRPr="00220090">
        <w:t xml:space="preserve"> также требует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вместо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заплатить за квартплату, удостоен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 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(норма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Кроме того, к типичным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
    <w:p w:rsidR="001F68A2" w:rsidRPr="00220090" w:rsidRDefault="001F68A2" w:rsidP="00220090">
      <w:pPr>
        <w:spacing w:line="360" w:lineRule="auto"/>
        <w:ind w:firstLine="709"/>
        <w:jc w:val="both"/>
      </w:pPr>
      <w:r w:rsidRPr="00220090">
        <w:lastRenderedPageBreak/>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Куда он только не обращался! Куда он ни обращался, никто не мог дать ему ответ. Никто иной не …; не кто иной, как …; ничто иное не …; не что иное, как</w:t>
      </w:r>
      <w:r w:rsidRPr="00220090">
        <w:t xml:space="preserve"> … и др.).</w:t>
      </w:r>
    </w:p>
    <w:p w:rsidR="001F68A2" w:rsidRPr="00220090" w:rsidRDefault="001F68A2" w:rsidP="00220090">
      <w:pPr>
        <w:spacing w:line="360" w:lineRule="auto"/>
        <w:ind w:firstLine="709"/>
        <w:jc w:val="both"/>
      </w:pPr>
      <w:r w:rsidRPr="00220090">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названиях, связанных с религией: </w:t>
      </w:r>
      <w:r w:rsidRPr="00220090">
        <w:rPr>
          <w:i/>
        </w:rPr>
        <w:t>М(м)асленица,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6. 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
    <w:p w:rsidR="001F68A2" w:rsidRPr="00220090" w:rsidRDefault="001F68A2" w:rsidP="00220090">
      <w:pPr>
        <w:spacing w:line="360" w:lineRule="auto"/>
        <w:ind w:firstLine="709"/>
        <w:jc w:val="both"/>
      </w:pPr>
      <w:r w:rsidRPr="00220090">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вместо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A" w:rsidRDefault="00605CAA" w:rsidP="005C21EF">
      <w:r>
        <w:separator/>
      </w:r>
    </w:p>
  </w:endnote>
  <w:endnote w:type="continuationSeparator" w:id="0">
    <w:p w:rsidR="00605CAA" w:rsidRDefault="00605CA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5C" w:rsidRDefault="00605CAA">
    <w:pPr>
      <w:pStyle w:val="af6"/>
      <w:jc w:val="right"/>
    </w:pPr>
    <w:r>
      <w:fldChar w:fldCharType="begin"/>
    </w:r>
    <w:r>
      <w:instrText>PAGE   \* MERGEFORMAT</w:instrText>
    </w:r>
    <w:r>
      <w:fldChar w:fldCharType="separate"/>
    </w:r>
    <w:r w:rsidR="00A04319">
      <w:rPr>
        <w:noProof/>
      </w:rPr>
      <w:t>110</w:t>
    </w:r>
    <w:r>
      <w:rPr>
        <w:noProof/>
      </w:rPr>
      <w:fldChar w:fldCharType="end"/>
    </w:r>
  </w:p>
  <w:p w:rsidR="00F8045C" w:rsidRDefault="00F8045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A" w:rsidRDefault="00605CAA" w:rsidP="005C21EF">
      <w:r>
        <w:separator/>
      </w:r>
    </w:p>
  </w:footnote>
  <w:footnote w:type="continuationSeparator" w:id="0">
    <w:p w:rsidR="00605CAA" w:rsidRDefault="00605CAA" w:rsidP="005C21EF">
      <w:r>
        <w:continuationSeparator/>
      </w:r>
    </w:p>
  </w:footnote>
  <w:footnote w:id="1">
    <w:p w:rsidR="00F8045C" w:rsidRPr="005C1DE0" w:rsidRDefault="00F8045C"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F8045C" w:rsidRPr="00CB475C" w:rsidRDefault="00F8045C"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F8045C" w:rsidRDefault="00F8045C" w:rsidP="00FF6DC9">
      <w:pPr>
        <w:pStyle w:val="a9"/>
      </w:pPr>
    </w:p>
  </w:footnote>
  <w:footnote w:id="3">
    <w:p w:rsidR="00F8045C" w:rsidRDefault="00F8045C"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9">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0"/>
  </w:num>
  <w:num w:numId="7">
    <w:abstractNumId w:val="2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5"/>
  </w:num>
  <w:num w:numId="15">
    <w:abstractNumId w:val="13"/>
  </w:num>
  <w:num w:numId="16">
    <w:abstractNumId w:val="11"/>
  </w:num>
  <w:num w:numId="17">
    <w:abstractNumId w:val="31"/>
  </w:num>
  <w:num w:numId="18">
    <w:abstractNumId w:val="7"/>
  </w:num>
  <w:num w:numId="19">
    <w:abstractNumId w:val="10"/>
  </w:num>
  <w:num w:numId="20">
    <w:abstractNumId w:val="16"/>
  </w:num>
  <w:num w:numId="21">
    <w:abstractNumId w:val="21"/>
  </w:num>
  <w:num w:numId="22">
    <w:abstractNumId w:val="18"/>
  </w:num>
  <w:num w:numId="23">
    <w:abstractNumId w:val="2"/>
  </w:num>
  <w:num w:numId="24">
    <w:abstractNumId w:val="19"/>
  </w:num>
  <w:num w:numId="25">
    <w:abstractNumId w:val="27"/>
  </w:num>
  <w:num w:numId="26">
    <w:abstractNumId w:val="8"/>
  </w:num>
  <w:num w:numId="27">
    <w:abstractNumId w:val="24"/>
  </w:num>
  <w:num w:numId="28">
    <w:abstractNumId w:val="25"/>
  </w:num>
  <w:num w:numId="29">
    <w:abstractNumId w:val="12"/>
  </w:num>
  <w:num w:numId="30">
    <w:abstractNumId w:val="17"/>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21EF"/>
    <w:rsid w:val="005C2617"/>
    <w:rsid w:val="005D6F1F"/>
    <w:rsid w:val="005E3AF3"/>
    <w:rsid w:val="005E692B"/>
    <w:rsid w:val="005F0667"/>
    <w:rsid w:val="005F29B2"/>
    <w:rsid w:val="005F480E"/>
    <w:rsid w:val="00600491"/>
    <w:rsid w:val="006037A6"/>
    <w:rsid w:val="00605CAA"/>
    <w:rsid w:val="00621751"/>
    <w:rsid w:val="00625F13"/>
    <w:rsid w:val="00632025"/>
    <w:rsid w:val="0063211F"/>
    <w:rsid w:val="00632459"/>
    <w:rsid w:val="006338DA"/>
    <w:rsid w:val="00644C6A"/>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20B"/>
    <w:rsid w:val="00931954"/>
    <w:rsid w:val="00934486"/>
    <w:rsid w:val="009354D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7267"/>
    <w:rsid w:val="00A02667"/>
    <w:rsid w:val="00A04319"/>
    <w:rsid w:val="00A0549F"/>
    <w:rsid w:val="00A12718"/>
    <w:rsid w:val="00A15786"/>
    <w:rsid w:val="00A372A0"/>
    <w:rsid w:val="00A40C80"/>
    <w:rsid w:val="00A4700D"/>
    <w:rsid w:val="00A56C13"/>
    <w:rsid w:val="00A71CCF"/>
    <w:rsid w:val="00A728F7"/>
    <w:rsid w:val="00A74714"/>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83CFB"/>
    <w:rsid w:val="00B85524"/>
    <w:rsid w:val="00B907C7"/>
    <w:rsid w:val="00B92642"/>
    <w:rsid w:val="00B92972"/>
    <w:rsid w:val="00B9422B"/>
    <w:rsid w:val="00B95418"/>
    <w:rsid w:val="00BA32B6"/>
    <w:rsid w:val="00BA4612"/>
    <w:rsid w:val="00BA4B96"/>
    <w:rsid w:val="00BA56D3"/>
    <w:rsid w:val="00BB7DD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464C3"/>
    <w:rsid w:val="00F62A1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ja.com/task/157880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ja.com/task/15788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traeva.com/index.php/2013-06-16-19-18-18/138-qq-q-q-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traeva.com/index.php/2013-06-16-19-18-18/138-qq-q-q-q" TargetMode="External"/><Relationship Id="rId4" Type="http://schemas.microsoft.com/office/2007/relationships/stylesWithEffects" Target="stylesWithEffects.xml"/><Relationship Id="rId9" Type="http://schemas.openxmlformats.org/officeDocument/2006/relationships/hyperlink" Target="http://ege-study.ru/ege-russkij-yazyk/sochinenie-na-temu-dom/" TargetMode="External"/><Relationship Id="rId14" Type="http://schemas.openxmlformats.org/officeDocument/2006/relationships/hyperlink" Target="https://viktordolya.wordpress.com/am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6009-0AF5-4694-9D28-1E785160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36934</Words>
  <Characters>210525</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Ольга</cp:lastModifiedBy>
  <cp:revision>2</cp:revision>
  <cp:lastPrinted>2016-10-11T10:28:00Z</cp:lastPrinted>
  <dcterms:created xsi:type="dcterms:W3CDTF">2016-10-31T07:18:00Z</dcterms:created>
  <dcterms:modified xsi:type="dcterms:W3CDTF">2016-10-31T07:18:00Z</dcterms:modified>
</cp:coreProperties>
</file>